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0DF" w:rsidRPr="00F3767A" w:rsidRDefault="001860DF" w:rsidP="001860DF">
      <w:pPr>
        <w:spacing w:before="100" w:beforeAutospacing="1" w:after="100" w:afterAutospacing="1" w:line="240" w:lineRule="auto"/>
        <w:outlineLvl w:val="2"/>
        <w:rPr>
          <w:rFonts w:ascii="Arial" w:eastAsia="Times New Roman" w:hAnsi="Arial" w:cs="Arial"/>
          <w:b/>
          <w:bCs/>
          <w:color w:val="000000" w:themeColor="text1"/>
          <w:sz w:val="24"/>
          <w:szCs w:val="24"/>
          <w:u w:val="single"/>
        </w:rPr>
      </w:pPr>
    </w:p>
    <w:p w:rsidR="00A276F9" w:rsidRDefault="00A276F9" w:rsidP="00A276F9">
      <w:pPr>
        <w:spacing w:before="100" w:beforeAutospacing="1" w:after="100" w:afterAutospacing="1" w:line="240" w:lineRule="auto"/>
        <w:rPr>
          <w:rFonts w:ascii="Times New Roman" w:eastAsia="Times New Roman" w:hAnsi="Times New Roman" w:cs="Times New Roman"/>
          <w:b/>
          <w:color w:val="000000" w:themeColor="text1"/>
          <w:sz w:val="24"/>
          <w:szCs w:val="24"/>
          <w:u w:val="single"/>
        </w:rPr>
      </w:pPr>
      <w:r w:rsidRPr="00A276F9">
        <w:rPr>
          <w:rFonts w:ascii="Times New Roman" w:eastAsia="Times New Roman" w:hAnsi="Times New Roman" w:cs="Times New Roman"/>
          <w:b/>
          <w:color w:val="000000" w:themeColor="text1"/>
          <w:sz w:val="24"/>
          <w:szCs w:val="24"/>
          <w:u w:val="single"/>
        </w:rPr>
        <w:t>Post-Operative Instructions for Night Guards:</w:t>
      </w:r>
    </w:p>
    <w:p w:rsidR="00A276F9" w:rsidRPr="00A276F9" w:rsidRDefault="00A276F9" w:rsidP="00A276F9">
      <w:pPr>
        <w:spacing w:before="100" w:beforeAutospacing="1" w:after="100" w:afterAutospacing="1" w:line="240" w:lineRule="auto"/>
        <w:rPr>
          <w:rFonts w:ascii="Times New Roman" w:eastAsia="Times New Roman" w:hAnsi="Times New Roman" w:cs="Times New Roman"/>
          <w:b/>
          <w:color w:val="000000" w:themeColor="text1"/>
          <w:sz w:val="24"/>
          <w:szCs w:val="24"/>
          <w:u w:val="single"/>
        </w:rPr>
      </w:pPr>
      <w:bookmarkStart w:id="0" w:name="_GoBack"/>
      <w:bookmarkEnd w:id="0"/>
    </w:p>
    <w:p w:rsidR="00A276F9" w:rsidRDefault="00A276F9" w:rsidP="00A276F9">
      <w:pPr>
        <w:pStyle w:val="ListParagraph"/>
        <w:numPr>
          <w:ilvl w:val="0"/>
          <w:numId w:val="9"/>
        </w:numPr>
        <w:spacing w:before="100" w:beforeAutospacing="1" w:after="100" w:afterAutospacing="1" w:line="240" w:lineRule="auto"/>
        <w:rPr>
          <w:rFonts w:ascii="Times New Roman" w:eastAsia="Times New Roman" w:hAnsi="Times New Roman" w:cs="Times New Roman"/>
          <w:color w:val="000000" w:themeColor="text1"/>
        </w:rPr>
      </w:pPr>
      <w:r w:rsidRPr="00A276F9">
        <w:rPr>
          <w:rFonts w:ascii="Times New Roman" w:eastAsia="Times New Roman" w:hAnsi="Times New Roman" w:cs="Times New Roman"/>
          <w:color w:val="000000" w:themeColor="text1"/>
        </w:rPr>
        <w:t>It is normal for your night guard to feel snug and tight, especially when it is new. Most of our patients become accustomed to the snug fitting nature of a lab processed night guard in no more than one week.</w:t>
      </w:r>
    </w:p>
    <w:p w:rsidR="00A276F9" w:rsidRPr="00A276F9" w:rsidRDefault="00A276F9" w:rsidP="00A276F9">
      <w:pPr>
        <w:pStyle w:val="ListParagraph"/>
        <w:spacing w:before="100" w:beforeAutospacing="1" w:after="100" w:afterAutospacing="1" w:line="240" w:lineRule="auto"/>
        <w:ind w:left="1440"/>
        <w:rPr>
          <w:rFonts w:ascii="Times New Roman" w:eastAsia="Times New Roman" w:hAnsi="Times New Roman" w:cs="Times New Roman"/>
          <w:color w:val="000000" w:themeColor="text1"/>
        </w:rPr>
      </w:pPr>
    </w:p>
    <w:p w:rsidR="00A276F9" w:rsidRDefault="00A276F9" w:rsidP="00A276F9">
      <w:pPr>
        <w:pStyle w:val="ListParagraph"/>
        <w:numPr>
          <w:ilvl w:val="0"/>
          <w:numId w:val="9"/>
        </w:numPr>
        <w:spacing w:before="100" w:beforeAutospacing="1" w:after="100" w:afterAutospacing="1" w:line="240" w:lineRule="auto"/>
        <w:rPr>
          <w:rFonts w:ascii="Times New Roman" w:eastAsia="Times New Roman" w:hAnsi="Times New Roman" w:cs="Times New Roman"/>
          <w:color w:val="000000" w:themeColor="text1"/>
        </w:rPr>
      </w:pPr>
      <w:r w:rsidRPr="00A276F9">
        <w:rPr>
          <w:rFonts w:ascii="Times New Roman" w:eastAsia="Times New Roman" w:hAnsi="Times New Roman" w:cs="Times New Roman"/>
          <w:color w:val="000000" w:themeColor="text1"/>
        </w:rPr>
        <w:t>If you feel pain in the morning after you wear your new night guard, make sure you bring it back to us for some minor adjustments. Patients have different muscle tolerance levels on night guards.</w:t>
      </w:r>
    </w:p>
    <w:p w:rsidR="00A276F9" w:rsidRPr="00A276F9" w:rsidRDefault="00A276F9" w:rsidP="00A276F9">
      <w:pPr>
        <w:pStyle w:val="ListParagraph"/>
        <w:rPr>
          <w:rFonts w:ascii="Times New Roman" w:eastAsia="Times New Roman" w:hAnsi="Times New Roman" w:cs="Times New Roman"/>
          <w:color w:val="000000" w:themeColor="text1"/>
        </w:rPr>
      </w:pPr>
    </w:p>
    <w:p w:rsidR="00A276F9" w:rsidRPr="00A276F9" w:rsidRDefault="00A276F9" w:rsidP="00A276F9">
      <w:pPr>
        <w:pStyle w:val="ListParagraph"/>
        <w:spacing w:before="100" w:beforeAutospacing="1" w:after="100" w:afterAutospacing="1" w:line="240" w:lineRule="auto"/>
        <w:ind w:left="1440"/>
        <w:rPr>
          <w:rFonts w:ascii="Times New Roman" w:eastAsia="Times New Roman" w:hAnsi="Times New Roman" w:cs="Times New Roman"/>
          <w:color w:val="000000" w:themeColor="text1"/>
        </w:rPr>
      </w:pPr>
    </w:p>
    <w:p w:rsidR="00A276F9" w:rsidRDefault="00A276F9" w:rsidP="00A276F9">
      <w:pPr>
        <w:pStyle w:val="ListParagraph"/>
        <w:numPr>
          <w:ilvl w:val="0"/>
          <w:numId w:val="9"/>
        </w:numPr>
        <w:spacing w:before="100" w:beforeAutospacing="1" w:after="100" w:afterAutospacing="1" w:line="240" w:lineRule="auto"/>
        <w:rPr>
          <w:rFonts w:ascii="Times New Roman" w:eastAsia="Times New Roman" w:hAnsi="Times New Roman" w:cs="Times New Roman"/>
          <w:color w:val="000000" w:themeColor="text1"/>
        </w:rPr>
      </w:pPr>
      <w:r w:rsidRPr="00A276F9">
        <w:rPr>
          <w:rFonts w:ascii="Times New Roman" w:eastAsia="Times New Roman" w:hAnsi="Times New Roman" w:cs="Times New Roman"/>
          <w:color w:val="000000" w:themeColor="text1"/>
        </w:rPr>
        <w:t>Always store the night</w:t>
      </w:r>
      <w:r>
        <w:rPr>
          <w:rFonts w:ascii="Times New Roman" w:eastAsia="Times New Roman" w:hAnsi="Times New Roman" w:cs="Times New Roman"/>
          <w:color w:val="000000" w:themeColor="text1"/>
        </w:rPr>
        <w:t xml:space="preserve"> </w:t>
      </w:r>
      <w:r w:rsidRPr="00A276F9">
        <w:rPr>
          <w:rFonts w:ascii="Times New Roman" w:eastAsia="Times New Roman" w:hAnsi="Times New Roman" w:cs="Times New Roman"/>
          <w:color w:val="000000" w:themeColor="text1"/>
        </w:rPr>
        <w:t>guard in a clean container containing water or denture cleaning solution. Clean your night guard thoroughly with a brush and water before putting it back in your mouth.</w:t>
      </w:r>
    </w:p>
    <w:p w:rsidR="00A276F9" w:rsidRPr="00A276F9" w:rsidRDefault="00A276F9" w:rsidP="00A276F9">
      <w:pPr>
        <w:pStyle w:val="ListParagraph"/>
        <w:spacing w:before="100" w:beforeAutospacing="1" w:after="100" w:afterAutospacing="1" w:line="240" w:lineRule="auto"/>
        <w:ind w:left="1440"/>
        <w:rPr>
          <w:rFonts w:ascii="Times New Roman" w:eastAsia="Times New Roman" w:hAnsi="Times New Roman" w:cs="Times New Roman"/>
          <w:color w:val="000000" w:themeColor="text1"/>
        </w:rPr>
      </w:pPr>
    </w:p>
    <w:p w:rsidR="00A276F9" w:rsidRPr="00A276F9" w:rsidRDefault="00A276F9" w:rsidP="00A276F9">
      <w:pPr>
        <w:pStyle w:val="ListParagraph"/>
        <w:numPr>
          <w:ilvl w:val="0"/>
          <w:numId w:val="9"/>
        </w:numPr>
        <w:spacing w:before="100" w:beforeAutospacing="1" w:after="100" w:afterAutospacing="1" w:line="240" w:lineRule="auto"/>
        <w:rPr>
          <w:rFonts w:ascii="Times New Roman" w:eastAsia="Times New Roman" w:hAnsi="Times New Roman" w:cs="Times New Roman"/>
          <w:color w:val="000000" w:themeColor="text1"/>
        </w:rPr>
      </w:pPr>
      <w:r w:rsidRPr="00A276F9">
        <w:rPr>
          <w:rFonts w:ascii="Times New Roman" w:eastAsia="Times New Roman" w:hAnsi="Times New Roman" w:cs="Times New Roman"/>
          <w:color w:val="000000" w:themeColor="text1"/>
        </w:rPr>
        <w:t>When you return to our office for your semi-annual dental exam and cleaning, you may bring in your night guard to be cleaned in the ultrasonic cleaner.</w:t>
      </w:r>
    </w:p>
    <w:p w:rsidR="00A029A0" w:rsidRDefault="00A029A0" w:rsidP="00A029A0">
      <w:pPr>
        <w:rPr>
          <w:rFonts w:ascii="Times New Roman" w:hAnsi="Times New Roman" w:cs="Times New Roman"/>
        </w:rPr>
      </w:pPr>
    </w:p>
    <w:p w:rsidR="00A72B10" w:rsidRDefault="00A72B10" w:rsidP="00A72B10">
      <w:pPr>
        <w:rPr>
          <w:noProof/>
        </w:rPr>
      </w:pPr>
    </w:p>
    <w:p w:rsidR="00A72B10" w:rsidRPr="00742E7B" w:rsidRDefault="00A72B10" w:rsidP="00A72B10"/>
    <w:sectPr w:rsidR="00A72B10" w:rsidRPr="00742E7B" w:rsidSect="00A72B10">
      <w:headerReference w:type="default" r:id="rId8"/>
      <w:pgSz w:w="12240" w:h="15840"/>
      <w:pgMar w:top="2790" w:right="1080" w:bottom="144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F39" w:rsidRDefault="00305F39">
      <w:pPr>
        <w:spacing w:after="0"/>
      </w:pPr>
      <w:r>
        <w:separator/>
      </w:r>
    </w:p>
  </w:endnote>
  <w:endnote w:type="continuationSeparator" w:id="0">
    <w:p w:rsidR="00305F39" w:rsidRDefault="00305F3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F39" w:rsidRDefault="00305F39">
      <w:pPr>
        <w:spacing w:after="0"/>
      </w:pPr>
      <w:r>
        <w:separator/>
      </w:r>
    </w:p>
  </w:footnote>
  <w:footnote w:type="continuationSeparator" w:id="0">
    <w:p w:rsidR="00305F39" w:rsidRDefault="00305F3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F39" w:rsidRDefault="00305F39">
    <w:pPr>
      <w:pStyle w:val="Header"/>
    </w:pPr>
    <w:r>
      <w:rPr>
        <w:noProof/>
      </w:rPr>
      <w:drawing>
        <wp:anchor distT="0" distB="0" distL="114300" distR="114300" simplePos="0" relativeHeight="251657728" behindDoc="1" locked="0" layoutInCell="1" allowOverlap="1">
          <wp:simplePos x="0" y="0"/>
          <wp:positionH relativeFrom="column">
            <wp:posOffset>-739775</wp:posOffset>
          </wp:positionH>
          <wp:positionV relativeFrom="paragraph">
            <wp:posOffset>-514350</wp:posOffset>
          </wp:positionV>
          <wp:extent cx="7597775" cy="9829800"/>
          <wp:effectExtent l="0" t="0" r="3175" b="0"/>
          <wp:wrapNone/>
          <wp:docPr id="1" name="Picture 1" descr="Letterhead.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head.pdf"/>
                  <pic:cNvPicPr>
                    <a:picLocks noChangeAspect="1" noChangeArrowheads="1"/>
                  </pic:cNvPicPr>
                </pic:nvPicPr>
                <pic:blipFill>
                  <a:blip r:embed="rId1"/>
                  <a:srcRect/>
                  <a:stretch>
                    <a:fillRect/>
                  </a:stretch>
                </pic:blipFill>
                <pic:spPr bwMode="auto">
                  <a:xfrm>
                    <a:off x="0" y="0"/>
                    <a:ext cx="7597775" cy="98298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D03D9"/>
    <w:multiLevelType w:val="hybridMultilevel"/>
    <w:tmpl w:val="79486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1C4F29"/>
    <w:multiLevelType w:val="hybridMultilevel"/>
    <w:tmpl w:val="CC080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6A0EF5"/>
    <w:multiLevelType w:val="hybridMultilevel"/>
    <w:tmpl w:val="0A5A7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EC660E"/>
    <w:multiLevelType w:val="hybridMultilevel"/>
    <w:tmpl w:val="2004A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170FBE"/>
    <w:multiLevelType w:val="hybridMultilevel"/>
    <w:tmpl w:val="B7DAAD2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nsid w:val="591C57DF"/>
    <w:multiLevelType w:val="hybridMultilevel"/>
    <w:tmpl w:val="C3786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D886269"/>
    <w:multiLevelType w:val="hybridMultilevel"/>
    <w:tmpl w:val="40C051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D1E5BF7"/>
    <w:multiLevelType w:val="hybridMultilevel"/>
    <w:tmpl w:val="4F721A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77152BAB"/>
    <w:multiLevelType w:val="hybridMultilevel"/>
    <w:tmpl w:val="43DA5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3"/>
  </w:num>
  <w:num w:numId="4">
    <w:abstractNumId w:val="1"/>
  </w:num>
  <w:num w:numId="5">
    <w:abstractNumId w:val="0"/>
  </w:num>
  <w:num w:numId="6">
    <w:abstractNumId w:val="2"/>
  </w:num>
  <w:num w:numId="7">
    <w:abstractNumId w:val="5"/>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74E"/>
    <w:rsid w:val="000C7A86"/>
    <w:rsid w:val="00113AE3"/>
    <w:rsid w:val="00147861"/>
    <w:rsid w:val="001860DF"/>
    <w:rsid w:val="00305F39"/>
    <w:rsid w:val="00337130"/>
    <w:rsid w:val="0046104D"/>
    <w:rsid w:val="004A6548"/>
    <w:rsid w:val="00643F07"/>
    <w:rsid w:val="007116E9"/>
    <w:rsid w:val="00742E7B"/>
    <w:rsid w:val="008D1C88"/>
    <w:rsid w:val="008E350F"/>
    <w:rsid w:val="00A029A0"/>
    <w:rsid w:val="00A276F9"/>
    <w:rsid w:val="00A72B10"/>
    <w:rsid w:val="00B7254D"/>
    <w:rsid w:val="00CD0489"/>
    <w:rsid w:val="00CD474E"/>
    <w:rsid w:val="00E679EA"/>
    <w:rsid w:val="00EC3F7C"/>
    <w:rsid w:val="00F3767A"/>
    <w:rsid w:val="00F64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6F9"/>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rsid w:val="0033713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37130"/>
  </w:style>
  <w:style w:type="paragraph" w:styleId="Header">
    <w:name w:val="header"/>
    <w:basedOn w:val="Normal"/>
    <w:link w:val="HeaderChar"/>
    <w:uiPriority w:val="99"/>
    <w:semiHidden/>
    <w:unhideWhenUsed/>
    <w:rsid w:val="00A029A0"/>
    <w:pPr>
      <w:tabs>
        <w:tab w:val="center" w:pos="4320"/>
        <w:tab w:val="right" w:pos="8640"/>
      </w:tabs>
      <w:spacing w:after="0"/>
    </w:pPr>
  </w:style>
  <w:style w:type="character" w:customStyle="1" w:styleId="HeaderChar">
    <w:name w:val="Header Char"/>
    <w:basedOn w:val="DefaultParagraphFont"/>
    <w:link w:val="Header"/>
    <w:uiPriority w:val="99"/>
    <w:semiHidden/>
    <w:rsid w:val="00A029A0"/>
    <w:rPr>
      <w:sz w:val="24"/>
      <w:szCs w:val="24"/>
    </w:rPr>
  </w:style>
  <w:style w:type="paragraph" w:styleId="Footer">
    <w:name w:val="footer"/>
    <w:basedOn w:val="Normal"/>
    <w:link w:val="FooterChar"/>
    <w:uiPriority w:val="99"/>
    <w:semiHidden/>
    <w:unhideWhenUsed/>
    <w:rsid w:val="00A029A0"/>
    <w:pPr>
      <w:tabs>
        <w:tab w:val="center" w:pos="4320"/>
        <w:tab w:val="right" w:pos="8640"/>
      </w:tabs>
      <w:spacing w:after="0"/>
    </w:pPr>
  </w:style>
  <w:style w:type="character" w:customStyle="1" w:styleId="FooterChar">
    <w:name w:val="Footer Char"/>
    <w:basedOn w:val="DefaultParagraphFont"/>
    <w:link w:val="Footer"/>
    <w:uiPriority w:val="99"/>
    <w:semiHidden/>
    <w:rsid w:val="00A029A0"/>
    <w:rPr>
      <w:sz w:val="24"/>
      <w:szCs w:val="24"/>
    </w:rPr>
  </w:style>
  <w:style w:type="character" w:styleId="Hyperlink">
    <w:name w:val="Hyperlink"/>
    <w:basedOn w:val="DefaultParagraphFont"/>
    <w:uiPriority w:val="99"/>
    <w:unhideWhenUsed/>
    <w:rsid w:val="00A029A0"/>
    <w:rPr>
      <w:color w:val="0000FF"/>
      <w:u w:val="single"/>
    </w:rPr>
  </w:style>
  <w:style w:type="paragraph" w:styleId="ListParagraph">
    <w:name w:val="List Paragraph"/>
    <w:basedOn w:val="Normal"/>
    <w:uiPriority w:val="34"/>
    <w:qFormat/>
    <w:rsid w:val="00A029A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6F9"/>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rsid w:val="0033713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37130"/>
  </w:style>
  <w:style w:type="paragraph" w:styleId="Header">
    <w:name w:val="header"/>
    <w:basedOn w:val="Normal"/>
    <w:link w:val="HeaderChar"/>
    <w:uiPriority w:val="99"/>
    <w:semiHidden/>
    <w:unhideWhenUsed/>
    <w:rsid w:val="00A029A0"/>
    <w:pPr>
      <w:tabs>
        <w:tab w:val="center" w:pos="4320"/>
        <w:tab w:val="right" w:pos="8640"/>
      </w:tabs>
      <w:spacing w:after="0"/>
    </w:pPr>
  </w:style>
  <w:style w:type="character" w:customStyle="1" w:styleId="HeaderChar">
    <w:name w:val="Header Char"/>
    <w:basedOn w:val="DefaultParagraphFont"/>
    <w:link w:val="Header"/>
    <w:uiPriority w:val="99"/>
    <w:semiHidden/>
    <w:rsid w:val="00A029A0"/>
    <w:rPr>
      <w:sz w:val="24"/>
      <w:szCs w:val="24"/>
    </w:rPr>
  </w:style>
  <w:style w:type="paragraph" w:styleId="Footer">
    <w:name w:val="footer"/>
    <w:basedOn w:val="Normal"/>
    <w:link w:val="FooterChar"/>
    <w:uiPriority w:val="99"/>
    <w:semiHidden/>
    <w:unhideWhenUsed/>
    <w:rsid w:val="00A029A0"/>
    <w:pPr>
      <w:tabs>
        <w:tab w:val="center" w:pos="4320"/>
        <w:tab w:val="right" w:pos="8640"/>
      </w:tabs>
      <w:spacing w:after="0"/>
    </w:pPr>
  </w:style>
  <w:style w:type="character" w:customStyle="1" w:styleId="FooterChar">
    <w:name w:val="Footer Char"/>
    <w:basedOn w:val="DefaultParagraphFont"/>
    <w:link w:val="Footer"/>
    <w:uiPriority w:val="99"/>
    <w:semiHidden/>
    <w:rsid w:val="00A029A0"/>
    <w:rPr>
      <w:sz w:val="24"/>
      <w:szCs w:val="24"/>
    </w:rPr>
  </w:style>
  <w:style w:type="character" w:styleId="Hyperlink">
    <w:name w:val="Hyperlink"/>
    <w:basedOn w:val="DefaultParagraphFont"/>
    <w:uiPriority w:val="99"/>
    <w:unhideWhenUsed/>
    <w:rsid w:val="00A029A0"/>
    <w:rPr>
      <w:color w:val="0000FF"/>
      <w:u w:val="single"/>
    </w:rPr>
  </w:style>
  <w:style w:type="paragraph" w:styleId="ListParagraph">
    <w:name w:val="List Paragraph"/>
    <w:basedOn w:val="Normal"/>
    <w:uiPriority w:val="34"/>
    <w:qFormat/>
    <w:rsid w:val="00A029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139</Words>
  <Characters>664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Brea Family Dental</Company>
  <LinksUpToDate>false</LinksUpToDate>
  <CharactersWithSpaces>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Kalvin Chen</dc:creator>
  <cp:lastModifiedBy>Eden</cp:lastModifiedBy>
  <cp:revision>2</cp:revision>
  <cp:lastPrinted>2010-09-01T19:12:00Z</cp:lastPrinted>
  <dcterms:created xsi:type="dcterms:W3CDTF">2011-09-21T23:48:00Z</dcterms:created>
  <dcterms:modified xsi:type="dcterms:W3CDTF">2011-09-21T23:48:00Z</dcterms:modified>
</cp:coreProperties>
</file>